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88411" w14:textId="77777777" w:rsidR="00BB559D" w:rsidRPr="007636D4" w:rsidRDefault="00B608F4" w:rsidP="007636D4">
      <w:pPr>
        <w:jc w:val="center"/>
        <w:rPr>
          <w:b/>
          <w:sz w:val="32"/>
          <w:szCs w:val="32"/>
          <w:u w:val="single"/>
        </w:rPr>
      </w:pPr>
      <w:r w:rsidRPr="007636D4">
        <w:rPr>
          <w:b/>
          <w:sz w:val="32"/>
          <w:szCs w:val="32"/>
          <w:u w:val="single"/>
        </w:rPr>
        <w:t xml:space="preserve">Kernsätze aus dem </w:t>
      </w:r>
      <w:r w:rsidR="00BB559D" w:rsidRPr="007636D4">
        <w:rPr>
          <w:b/>
          <w:sz w:val="32"/>
          <w:szCs w:val="32"/>
          <w:u w:val="single"/>
        </w:rPr>
        <w:t>Grußwort</w:t>
      </w:r>
      <w:r w:rsidR="007636D4" w:rsidRPr="007636D4">
        <w:rPr>
          <w:b/>
          <w:sz w:val="32"/>
          <w:szCs w:val="32"/>
          <w:u w:val="single"/>
        </w:rPr>
        <w:br/>
      </w:r>
      <w:r w:rsidRPr="007636D4">
        <w:rPr>
          <w:b/>
          <w:sz w:val="32"/>
          <w:szCs w:val="32"/>
          <w:u w:val="single"/>
        </w:rPr>
        <w:t xml:space="preserve">des Bundesvorsitzenden Christoph Frank </w:t>
      </w:r>
    </w:p>
    <w:p w14:paraId="09FF5C1E" w14:textId="77777777" w:rsidR="00270664" w:rsidRDefault="00575288" w:rsidP="007636D4">
      <w:pPr>
        <w:spacing w:before="240"/>
        <w:jc w:val="both"/>
        <w:rPr>
          <w:sz w:val="32"/>
          <w:szCs w:val="32"/>
        </w:rPr>
      </w:pPr>
      <w:r w:rsidRPr="00C20B2F">
        <w:rPr>
          <w:sz w:val="32"/>
          <w:szCs w:val="32"/>
        </w:rPr>
        <w:t>E</w:t>
      </w:r>
      <w:r w:rsidR="005802C1" w:rsidRPr="00C20B2F">
        <w:rPr>
          <w:sz w:val="32"/>
          <w:szCs w:val="32"/>
        </w:rPr>
        <w:t>s gab schon stürmischere Zeiten mit einem zum</w:t>
      </w:r>
      <w:r w:rsidRPr="00C20B2F">
        <w:rPr>
          <w:sz w:val="32"/>
          <w:szCs w:val="32"/>
        </w:rPr>
        <w:t xml:space="preserve"> Teil harten Austausch schon</w:t>
      </w:r>
      <w:r w:rsidR="00B608F4">
        <w:rPr>
          <w:sz w:val="32"/>
          <w:szCs w:val="32"/>
        </w:rPr>
        <w:t xml:space="preserve"> in den Grußworte</w:t>
      </w:r>
      <w:r w:rsidR="009048EC">
        <w:rPr>
          <w:sz w:val="32"/>
          <w:szCs w:val="32"/>
        </w:rPr>
        <w:t>n</w:t>
      </w:r>
      <w:r w:rsidR="005802C1" w:rsidRPr="00C20B2F">
        <w:rPr>
          <w:sz w:val="32"/>
          <w:szCs w:val="32"/>
        </w:rPr>
        <w:t xml:space="preserve">. Auch im Bundesverband wird wahrgenommen, </w:t>
      </w:r>
      <w:r w:rsidR="00952836" w:rsidRPr="00C20B2F">
        <w:rPr>
          <w:sz w:val="32"/>
          <w:szCs w:val="32"/>
        </w:rPr>
        <w:t>dass sich der Justizminister in NRW aktiv für die Belange der Justiz einsetzt</w:t>
      </w:r>
      <w:r w:rsidR="00B1217B" w:rsidRPr="00C20B2F">
        <w:rPr>
          <w:sz w:val="32"/>
          <w:szCs w:val="32"/>
        </w:rPr>
        <w:t>. Manch andere</w:t>
      </w:r>
      <w:r w:rsidRPr="00C20B2F">
        <w:rPr>
          <w:sz w:val="32"/>
          <w:szCs w:val="32"/>
        </w:rPr>
        <w:t xml:space="preserve"> seiner Kollegen </w:t>
      </w:r>
      <w:r w:rsidR="00B1217B" w:rsidRPr="00C20B2F">
        <w:rPr>
          <w:sz w:val="32"/>
          <w:szCs w:val="32"/>
        </w:rPr>
        <w:t>lass</w:t>
      </w:r>
      <w:r w:rsidR="00952836" w:rsidRPr="00C20B2F">
        <w:rPr>
          <w:sz w:val="32"/>
          <w:szCs w:val="32"/>
        </w:rPr>
        <w:t>en sich schon im Vorfeld der ersten Haushaltsberatungen von Finanzbea</w:t>
      </w:r>
      <w:r w:rsidR="00B1217B" w:rsidRPr="00C20B2F">
        <w:rPr>
          <w:sz w:val="32"/>
          <w:szCs w:val="32"/>
        </w:rPr>
        <w:t>mten den Schneid abkaufen</w:t>
      </w:r>
      <w:r w:rsidR="00952836" w:rsidRPr="00C20B2F">
        <w:rPr>
          <w:sz w:val="32"/>
          <w:szCs w:val="32"/>
        </w:rPr>
        <w:t>, die für eine angemessene Ausstattung der Justiz gebotenen E</w:t>
      </w:r>
      <w:r w:rsidR="00B1217B" w:rsidRPr="00C20B2F">
        <w:rPr>
          <w:sz w:val="32"/>
          <w:szCs w:val="32"/>
        </w:rPr>
        <w:t>ntscheidungen zu treffen. D</w:t>
      </w:r>
      <w:r w:rsidR="00952836" w:rsidRPr="00C20B2F">
        <w:rPr>
          <w:sz w:val="32"/>
          <w:szCs w:val="32"/>
        </w:rPr>
        <w:t>ie in NRW gefundenen Lösungen zur Stärkung von Mitwir</w:t>
      </w:r>
      <w:r w:rsidR="00B608F4">
        <w:rPr>
          <w:sz w:val="32"/>
          <w:szCs w:val="32"/>
        </w:rPr>
        <w:t>kungsrechten</w:t>
      </w:r>
      <w:r w:rsidR="00B1217B" w:rsidRPr="00C20B2F">
        <w:rPr>
          <w:sz w:val="32"/>
          <w:szCs w:val="32"/>
        </w:rPr>
        <w:t xml:space="preserve"> sind jedoch </w:t>
      </w:r>
      <w:r w:rsidR="00952836" w:rsidRPr="00C20B2F">
        <w:rPr>
          <w:sz w:val="32"/>
          <w:szCs w:val="32"/>
        </w:rPr>
        <w:t>Kompromisse, die nur Zwischensc</w:t>
      </w:r>
      <w:r w:rsidRPr="00C20B2F">
        <w:rPr>
          <w:sz w:val="32"/>
          <w:szCs w:val="32"/>
        </w:rPr>
        <w:t>hritte sein dürfen.</w:t>
      </w:r>
    </w:p>
    <w:p w14:paraId="247D9981" w14:textId="77777777" w:rsidR="00907135" w:rsidRDefault="00575288" w:rsidP="007636D4">
      <w:pPr>
        <w:spacing w:before="240"/>
        <w:jc w:val="both"/>
        <w:rPr>
          <w:sz w:val="32"/>
          <w:szCs w:val="32"/>
        </w:rPr>
      </w:pPr>
      <w:r w:rsidRPr="00C20B2F">
        <w:rPr>
          <w:sz w:val="32"/>
          <w:szCs w:val="32"/>
        </w:rPr>
        <w:t>Wer von weit</w:t>
      </w:r>
      <w:r w:rsidR="00952836" w:rsidRPr="00C20B2F">
        <w:rPr>
          <w:sz w:val="32"/>
          <w:szCs w:val="32"/>
        </w:rPr>
        <w:t xml:space="preserve"> unten kommt, ist</w:t>
      </w:r>
      <w:r w:rsidR="007636D4">
        <w:rPr>
          <w:sz w:val="32"/>
          <w:szCs w:val="32"/>
        </w:rPr>
        <w:t xml:space="preserve"> für jede Verbesserung dankbar. </w:t>
      </w:r>
      <w:r w:rsidR="00F67C8D" w:rsidRPr="00C20B2F">
        <w:rPr>
          <w:sz w:val="32"/>
          <w:szCs w:val="32"/>
        </w:rPr>
        <w:t xml:space="preserve">Entscheidungen </w:t>
      </w:r>
      <w:r w:rsidR="00B1217B" w:rsidRPr="00C20B2F">
        <w:rPr>
          <w:sz w:val="32"/>
          <w:szCs w:val="32"/>
        </w:rPr>
        <w:t>zur</w:t>
      </w:r>
      <w:r w:rsidR="00B61933" w:rsidRPr="00C20B2F">
        <w:rPr>
          <w:sz w:val="32"/>
          <w:szCs w:val="32"/>
        </w:rPr>
        <w:t xml:space="preserve"> Justiz </w:t>
      </w:r>
      <w:r w:rsidR="00B1217B" w:rsidRPr="00C20B2F">
        <w:rPr>
          <w:sz w:val="32"/>
          <w:szCs w:val="32"/>
        </w:rPr>
        <w:t xml:space="preserve">sind </w:t>
      </w:r>
      <w:r w:rsidR="003D7CAF">
        <w:rPr>
          <w:sz w:val="32"/>
          <w:szCs w:val="32"/>
        </w:rPr>
        <w:t>von Verfassungs</w:t>
      </w:r>
      <w:r w:rsidR="00B61933" w:rsidRPr="00C20B2F">
        <w:rPr>
          <w:sz w:val="32"/>
          <w:szCs w:val="32"/>
        </w:rPr>
        <w:t xml:space="preserve">wegen </w:t>
      </w:r>
      <w:r w:rsidR="00B1217B" w:rsidRPr="00C20B2F">
        <w:rPr>
          <w:sz w:val="32"/>
          <w:szCs w:val="32"/>
        </w:rPr>
        <w:t>durch den</w:t>
      </w:r>
      <w:r w:rsidR="00F67C8D" w:rsidRPr="00C20B2F">
        <w:rPr>
          <w:sz w:val="32"/>
          <w:szCs w:val="32"/>
        </w:rPr>
        <w:t xml:space="preserve"> Rechtsgewäh</w:t>
      </w:r>
      <w:r w:rsidR="00B1217B" w:rsidRPr="00C20B2F">
        <w:rPr>
          <w:sz w:val="32"/>
          <w:szCs w:val="32"/>
        </w:rPr>
        <w:t>rungsanspruch der Bürger und das Gebot der</w:t>
      </w:r>
      <w:r w:rsidR="00F67C8D" w:rsidRPr="00C20B2F">
        <w:rPr>
          <w:sz w:val="32"/>
          <w:szCs w:val="32"/>
        </w:rPr>
        <w:t xml:space="preserve"> Amtsangemessenheit der Besoldung der Richter und Staatsanwälte verbindlich vorgegeben. Sie dürfen in einem Rechtsstaat nicht </w:t>
      </w:r>
      <w:r w:rsidR="00B61933" w:rsidRPr="00C20B2F">
        <w:rPr>
          <w:sz w:val="32"/>
          <w:szCs w:val="32"/>
        </w:rPr>
        <w:t>zur Disposition gestellt und einem Finanzierun</w:t>
      </w:r>
      <w:r w:rsidR="00907135" w:rsidRPr="00C20B2F">
        <w:rPr>
          <w:sz w:val="32"/>
          <w:szCs w:val="32"/>
        </w:rPr>
        <w:t>gsvorbehalt unterworfen werden.</w:t>
      </w:r>
    </w:p>
    <w:p w14:paraId="0176C2F5" w14:textId="77777777" w:rsidR="00270664" w:rsidRDefault="00907135" w:rsidP="007636D4">
      <w:pPr>
        <w:spacing w:before="240"/>
        <w:jc w:val="both"/>
        <w:rPr>
          <w:sz w:val="32"/>
          <w:szCs w:val="32"/>
        </w:rPr>
      </w:pPr>
      <w:r w:rsidRPr="00C20B2F">
        <w:rPr>
          <w:sz w:val="32"/>
          <w:szCs w:val="32"/>
        </w:rPr>
        <w:t>Das a</w:t>
      </w:r>
      <w:r w:rsidR="004B34D0" w:rsidRPr="00C20B2F">
        <w:rPr>
          <w:sz w:val="32"/>
          <w:szCs w:val="32"/>
        </w:rPr>
        <w:t xml:space="preserve">m </w:t>
      </w:r>
      <w:r w:rsidR="00B608F4">
        <w:rPr>
          <w:sz w:val="32"/>
          <w:szCs w:val="32"/>
        </w:rPr>
        <w:t>0</w:t>
      </w:r>
      <w:r w:rsidR="004B34D0" w:rsidRPr="00C20B2F">
        <w:rPr>
          <w:sz w:val="32"/>
          <w:szCs w:val="32"/>
        </w:rPr>
        <w:t>1.</w:t>
      </w:r>
      <w:r w:rsidR="00B608F4">
        <w:rPr>
          <w:sz w:val="32"/>
          <w:szCs w:val="32"/>
        </w:rPr>
        <w:t>0</w:t>
      </w:r>
      <w:r w:rsidR="004B34D0" w:rsidRPr="00C20B2F">
        <w:rPr>
          <w:sz w:val="32"/>
          <w:szCs w:val="32"/>
        </w:rPr>
        <w:t>1.</w:t>
      </w:r>
      <w:r w:rsidR="005714DA" w:rsidRPr="00C20B2F">
        <w:rPr>
          <w:sz w:val="32"/>
          <w:szCs w:val="32"/>
        </w:rPr>
        <w:t xml:space="preserve">2016 </w:t>
      </w:r>
      <w:r w:rsidR="004B34D0" w:rsidRPr="00C20B2F">
        <w:rPr>
          <w:sz w:val="32"/>
          <w:szCs w:val="32"/>
        </w:rPr>
        <w:t>in Kraft getretene  L</w:t>
      </w:r>
      <w:r w:rsidR="00B608F4">
        <w:rPr>
          <w:sz w:val="32"/>
          <w:szCs w:val="32"/>
        </w:rPr>
        <w:t>RiStaG NRW</w:t>
      </w:r>
      <w:r w:rsidR="00FF13B7" w:rsidRPr="00C20B2F">
        <w:rPr>
          <w:sz w:val="32"/>
          <w:szCs w:val="32"/>
        </w:rPr>
        <w:t xml:space="preserve"> reiht sich ein in die Gesetzgebungsprojekte zahlreicher Länder, die erstmals die Staatsanwaltschaft als Teil der Justiz mit Mitwirkungsrechten ausstatten. Die Gesetzgebungshoheit liegt nun beim Justizminister. </w:t>
      </w:r>
    </w:p>
    <w:p w14:paraId="4421E35B" w14:textId="77777777" w:rsidR="005714DA" w:rsidRPr="00C20B2F" w:rsidRDefault="00FF13B7" w:rsidP="007636D4">
      <w:pPr>
        <w:spacing w:before="240"/>
        <w:jc w:val="both"/>
        <w:rPr>
          <w:sz w:val="32"/>
          <w:szCs w:val="32"/>
        </w:rPr>
      </w:pPr>
      <w:r w:rsidRPr="00C20B2F">
        <w:rPr>
          <w:sz w:val="32"/>
          <w:szCs w:val="32"/>
        </w:rPr>
        <w:lastRenderedPageBreak/>
        <w:t>Mitwirkungsrechte auf d</w:t>
      </w:r>
      <w:r w:rsidR="00D66486">
        <w:rPr>
          <w:sz w:val="32"/>
          <w:szCs w:val="32"/>
        </w:rPr>
        <w:t>ies</w:t>
      </w:r>
      <w:r w:rsidRPr="00C20B2F">
        <w:rPr>
          <w:sz w:val="32"/>
          <w:szCs w:val="32"/>
        </w:rPr>
        <w:t xml:space="preserve">em Niveau sind jedoch noch deutlich entfernt vom System einer </w:t>
      </w:r>
      <w:r w:rsidRPr="00270664">
        <w:rPr>
          <w:b/>
          <w:sz w:val="32"/>
          <w:szCs w:val="32"/>
        </w:rPr>
        <w:t>Selbstverwaltung der Justiz</w:t>
      </w:r>
      <w:r w:rsidRPr="00C20B2F">
        <w:rPr>
          <w:sz w:val="32"/>
          <w:szCs w:val="32"/>
        </w:rPr>
        <w:t xml:space="preserve"> mit eigenem Haushaltsantragsrecht und der Abschaffung der Steuerung der Personalentscheidungen durch die Exek</w:t>
      </w:r>
      <w:r w:rsidR="007636D4">
        <w:rPr>
          <w:sz w:val="32"/>
          <w:szCs w:val="32"/>
        </w:rPr>
        <w:t>utive.</w:t>
      </w:r>
    </w:p>
    <w:p w14:paraId="631BF64B" w14:textId="77777777" w:rsidR="00B608F4" w:rsidRPr="00B608F4" w:rsidRDefault="00B608F4" w:rsidP="007636D4">
      <w:pPr>
        <w:spacing w:before="240"/>
        <w:jc w:val="both"/>
        <w:rPr>
          <w:b/>
          <w:sz w:val="32"/>
          <w:szCs w:val="32"/>
        </w:rPr>
      </w:pPr>
      <w:r w:rsidRPr="00B608F4">
        <w:rPr>
          <w:b/>
          <w:sz w:val="32"/>
          <w:szCs w:val="32"/>
        </w:rPr>
        <w:t>Z</w:t>
      </w:r>
      <w:r w:rsidR="00B61933" w:rsidRPr="00B608F4">
        <w:rPr>
          <w:b/>
          <w:sz w:val="32"/>
          <w:szCs w:val="32"/>
        </w:rPr>
        <w:t xml:space="preserve">ur Situation </w:t>
      </w:r>
      <w:r w:rsidRPr="00B608F4">
        <w:rPr>
          <w:b/>
          <w:sz w:val="32"/>
          <w:szCs w:val="32"/>
        </w:rPr>
        <w:t xml:space="preserve">der Justiz </w:t>
      </w:r>
    </w:p>
    <w:p w14:paraId="42C4978D" w14:textId="7F3201B9" w:rsidR="00BB559D" w:rsidRPr="00C20B2F" w:rsidRDefault="00FF13B7" w:rsidP="007636D4">
      <w:pPr>
        <w:spacing w:before="240"/>
        <w:jc w:val="both"/>
        <w:rPr>
          <w:sz w:val="32"/>
          <w:szCs w:val="32"/>
        </w:rPr>
      </w:pPr>
      <w:r w:rsidRPr="00C20B2F">
        <w:rPr>
          <w:sz w:val="32"/>
          <w:szCs w:val="32"/>
        </w:rPr>
        <w:t xml:space="preserve">Die </w:t>
      </w:r>
      <w:r w:rsidR="00EA3D33" w:rsidRPr="00C20B2F">
        <w:rPr>
          <w:sz w:val="32"/>
          <w:szCs w:val="32"/>
        </w:rPr>
        <w:t xml:space="preserve">Selbstverwaltungsdiskussion </w:t>
      </w:r>
      <w:r w:rsidR="00B608F4">
        <w:rPr>
          <w:sz w:val="32"/>
          <w:szCs w:val="32"/>
        </w:rPr>
        <w:t xml:space="preserve">ist </w:t>
      </w:r>
      <w:r w:rsidR="00EA3D33" w:rsidRPr="00C20B2F">
        <w:rPr>
          <w:sz w:val="32"/>
          <w:szCs w:val="32"/>
        </w:rPr>
        <w:t>weite</w:t>
      </w:r>
      <w:r w:rsidR="00B608F4">
        <w:rPr>
          <w:sz w:val="32"/>
          <w:szCs w:val="32"/>
        </w:rPr>
        <w:t>r zu führen.</w:t>
      </w:r>
      <w:r w:rsidR="00EA3D33" w:rsidRPr="00C20B2F">
        <w:rPr>
          <w:sz w:val="32"/>
          <w:szCs w:val="32"/>
        </w:rPr>
        <w:t xml:space="preserve"> Der Bundesjustizminister und seine Länderkollegen igno</w:t>
      </w:r>
      <w:r w:rsidR="00B608F4">
        <w:rPr>
          <w:sz w:val="32"/>
          <w:szCs w:val="32"/>
        </w:rPr>
        <w:t>rieren das Thema weiter</w:t>
      </w:r>
      <w:r w:rsidR="00B61933" w:rsidRPr="00C20B2F">
        <w:rPr>
          <w:sz w:val="32"/>
          <w:szCs w:val="32"/>
        </w:rPr>
        <w:t xml:space="preserve">. </w:t>
      </w:r>
      <w:r w:rsidR="00B608F4">
        <w:rPr>
          <w:sz w:val="32"/>
          <w:szCs w:val="32"/>
        </w:rPr>
        <w:t>Seine</w:t>
      </w:r>
      <w:r w:rsidR="00B61933" w:rsidRPr="00C20B2F">
        <w:rPr>
          <w:sz w:val="32"/>
          <w:szCs w:val="32"/>
        </w:rPr>
        <w:t xml:space="preserve"> Stellungnahme</w:t>
      </w:r>
      <w:r w:rsidR="00EA3D33" w:rsidRPr="00C20B2F">
        <w:rPr>
          <w:sz w:val="32"/>
          <w:szCs w:val="32"/>
        </w:rPr>
        <w:t xml:space="preserve"> spricht für sich</w:t>
      </w:r>
      <w:r w:rsidR="00B61933" w:rsidRPr="00C20B2F">
        <w:rPr>
          <w:sz w:val="32"/>
          <w:szCs w:val="32"/>
        </w:rPr>
        <w:t xml:space="preserve"> mit dem Fazit</w:t>
      </w:r>
      <w:r w:rsidR="009140CE">
        <w:rPr>
          <w:sz w:val="32"/>
          <w:szCs w:val="32"/>
        </w:rPr>
        <w:t>:</w:t>
      </w:r>
      <w:r w:rsidR="00B61933" w:rsidRPr="00C20B2F">
        <w:rPr>
          <w:sz w:val="32"/>
          <w:szCs w:val="32"/>
        </w:rPr>
        <w:t xml:space="preserve"> Die Justiz ist unter dem fürsorgenden Mantel der Exekutive gut aufg</w:t>
      </w:r>
      <w:r w:rsidR="00D462F1" w:rsidRPr="00C20B2F">
        <w:rPr>
          <w:sz w:val="32"/>
          <w:szCs w:val="32"/>
        </w:rPr>
        <w:t>ehoben, Verbesserungsbedarf gebe</w:t>
      </w:r>
      <w:r w:rsidR="00B61933" w:rsidRPr="00C20B2F">
        <w:rPr>
          <w:sz w:val="32"/>
          <w:szCs w:val="32"/>
        </w:rPr>
        <w:t xml:space="preserve"> es nicht.</w:t>
      </w:r>
    </w:p>
    <w:p w14:paraId="0AF6E32D" w14:textId="0C606BB1" w:rsidR="00B608F4" w:rsidRDefault="00D462F1" w:rsidP="007636D4">
      <w:pPr>
        <w:spacing w:before="240"/>
        <w:jc w:val="both"/>
        <w:rPr>
          <w:sz w:val="32"/>
          <w:szCs w:val="32"/>
        </w:rPr>
      </w:pPr>
      <w:r w:rsidRPr="00C20B2F">
        <w:rPr>
          <w:sz w:val="32"/>
          <w:szCs w:val="32"/>
        </w:rPr>
        <w:t>D</w:t>
      </w:r>
      <w:r w:rsidR="00EA3D33" w:rsidRPr="00C20B2F">
        <w:rPr>
          <w:sz w:val="32"/>
          <w:szCs w:val="32"/>
        </w:rPr>
        <w:t xml:space="preserve">er deutsche Widerstand </w:t>
      </w:r>
      <w:r w:rsidR="005714DA" w:rsidRPr="00C20B2F">
        <w:rPr>
          <w:sz w:val="32"/>
          <w:szCs w:val="32"/>
        </w:rPr>
        <w:t>gegen eine im</w:t>
      </w:r>
      <w:r w:rsidR="009874E5" w:rsidRPr="00C20B2F">
        <w:rPr>
          <w:sz w:val="32"/>
          <w:szCs w:val="32"/>
        </w:rPr>
        <w:t xml:space="preserve"> Einzelfall </w:t>
      </w:r>
      <w:r w:rsidR="009874E5" w:rsidRPr="00270664">
        <w:rPr>
          <w:b/>
          <w:sz w:val="32"/>
          <w:szCs w:val="32"/>
        </w:rPr>
        <w:t xml:space="preserve">weisungsunabhängige </w:t>
      </w:r>
      <w:r w:rsidR="009874E5" w:rsidRPr="00C20B2F">
        <w:rPr>
          <w:sz w:val="32"/>
          <w:szCs w:val="32"/>
        </w:rPr>
        <w:t>S</w:t>
      </w:r>
      <w:r w:rsidR="00B22E86">
        <w:rPr>
          <w:sz w:val="32"/>
          <w:szCs w:val="32"/>
        </w:rPr>
        <w:t>taatsanwaltschaft besteht fort.</w:t>
      </w:r>
    </w:p>
    <w:p w14:paraId="3C75FEDA" w14:textId="05E403DC" w:rsidR="00514C39" w:rsidRPr="00C20B2F" w:rsidRDefault="006D22DF" w:rsidP="007636D4">
      <w:pPr>
        <w:spacing w:before="240"/>
        <w:jc w:val="both"/>
        <w:rPr>
          <w:sz w:val="32"/>
          <w:szCs w:val="32"/>
        </w:rPr>
      </w:pPr>
      <w:r w:rsidRPr="00C20B2F">
        <w:rPr>
          <w:sz w:val="32"/>
          <w:szCs w:val="32"/>
        </w:rPr>
        <w:t xml:space="preserve">Die </w:t>
      </w:r>
      <w:r w:rsidRPr="00270664">
        <w:rPr>
          <w:b/>
          <w:sz w:val="32"/>
          <w:szCs w:val="32"/>
        </w:rPr>
        <w:t>Personalausstattung der Justiz</w:t>
      </w:r>
      <w:r w:rsidRPr="00C20B2F">
        <w:rPr>
          <w:sz w:val="32"/>
          <w:szCs w:val="32"/>
        </w:rPr>
        <w:t>, zumindest</w:t>
      </w:r>
      <w:r w:rsidR="00D462F1" w:rsidRPr="00C20B2F">
        <w:rPr>
          <w:sz w:val="32"/>
          <w:szCs w:val="32"/>
        </w:rPr>
        <w:t xml:space="preserve"> im Umfang </w:t>
      </w:r>
      <w:r w:rsidRPr="00C20B2F">
        <w:rPr>
          <w:sz w:val="32"/>
          <w:szCs w:val="32"/>
        </w:rPr>
        <w:t xml:space="preserve">der eigenen Bedarfsberechnungen, ist </w:t>
      </w:r>
      <w:r w:rsidR="00D462F1" w:rsidRPr="00C20B2F">
        <w:rPr>
          <w:sz w:val="32"/>
          <w:szCs w:val="32"/>
        </w:rPr>
        <w:t xml:space="preserve">den </w:t>
      </w:r>
      <w:r w:rsidRPr="00C20B2F">
        <w:rPr>
          <w:sz w:val="32"/>
          <w:szCs w:val="32"/>
        </w:rPr>
        <w:t>Bürger</w:t>
      </w:r>
      <w:r w:rsidR="000F33B6">
        <w:rPr>
          <w:sz w:val="32"/>
          <w:szCs w:val="32"/>
        </w:rPr>
        <w:t>n</w:t>
      </w:r>
      <w:r w:rsidR="00D462F1" w:rsidRPr="00C20B2F">
        <w:rPr>
          <w:sz w:val="32"/>
          <w:szCs w:val="32"/>
        </w:rPr>
        <w:t xml:space="preserve"> geschuldet, sie muss selbstverständliche</w:t>
      </w:r>
      <w:r w:rsidRPr="00C20B2F">
        <w:rPr>
          <w:sz w:val="32"/>
          <w:szCs w:val="32"/>
        </w:rPr>
        <w:t xml:space="preserve"> Pflicht sein</w:t>
      </w:r>
      <w:r w:rsidR="000F33B6">
        <w:rPr>
          <w:sz w:val="32"/>
          <w:szCs w:val="32"/>
        </w:rPr>
        <w:t>.</w:t>
      </w:r>
      <w:r w:rsidRPr="00C20B2F">
        <w:rPr>
          <w:sz w:val="32"/>
          <w:szCs w:val="32"/>
        </w:rPr>
        <w:t xml:space="preserve"> Den auch in NRW prekären Status quo zu akzeptieren heißt, dem Bürger zu zumuten, Abstriche in der Rechtsgewährung allein aus fiskalischen Erwägungen hinzunehmen. </w:t>
      </w:r>
      <w:r w:rsidR="000B7748" w:rsidRPr="00C20B2F">
        <w:rPr>
          <w:sz w:val="32"/>
          <w:szCs w:val="32"/>
        </w:rPr>
        <w:t>Wir sind nicht in einer Finanzkrise, die Sonderopfer im Kernbere</w:t>
      </w:r>
      <w:r w:rsidR="00B22E86">
        <w:rPr>
          <w:sz w:val="32"/>
          <w:szCs w:val="32"/>
        </w:rPr>
        <w:t>ich des Rechtsstaates gebietet.</w:t>
      </w:r>
      <w:bookmarkStart w:id="0" w:name="_GoBack"/>
      <w:bookmarkEnd w:id="0"/>
    </w:p>
    <w:p w14:paraId="15BED24E" w14:textId="77777777" w:rsidR="000F33B6" w:rsidRPr="000F33B6" w:rsidRDefault="000F33B6" w:rsidP="00905602">
      <w:pPr>
        <w:tabs>
          <w:tab w:val="left" w:pos="6585"/>
        </w:tabs>
        <w:spacing w:before="240"/>
        <w:jc w:val="both"/>
        <w:rPr>
          <w:b/>
          <w:sz w:val="32"/>
          <w:szCs w:val="32"/>
        </w:rPr>
      </w:pPr>
      <w:r w:rsidRPr="000F33B6">
        <w:rPr>
          <w:b/>
          <w:sz w:val="32"/>
          <w:szCs w:val="32"/>
        </w:rPr>
        <w:t>Z</w:t>
      </w:r>
      <w:r w:rsidR="00EF4072" w:rsidRPr="000F33B6">
        <w:rPr>
          <w:b/>
          <w:sz w:val="32"/>
          <w:szCs w:val="32"/>
        </w:rPr>
        <w:t>ur Amtsangemessenheit der R-Besoldung</w:t>
      </w:r>
      <w:r w:rsidRPr="000F33B6">
        <w:rPr>
          <w:b/>
          <w:sz w:val="32"/>
          <w:szCs w:val="32"/>
        </w:rPr>
        <w:tab/>
      </w:r>
    </w:p>
    <w:p w14:paraId="5496BD65" w14:textId="77777777" w:rsidR="000F33B6" w:rsidRDefault="00EF4072" w:rsidP="00905602">
      <w:pPr>
        <w:spacing w:before="240"/>
        <w:jc w:val="both"/>
        <w:rPr>
          <w:sz w:val="32"/>
          <w:szCs w:val="32"/>
        </w:rPr>
      </w:pPr>
      <w:r w:rsidRPr="00C20B2F">
        <w:rPr>
          <w:sz w:val="32"/>
          <w:szCs w:val="32"/>
        </w:rPr>
        <w:t>Auf der ersten Prüfungsstufe hat das B</w:t>
      </w:r>
      <w:r w:rsidR="000F33B6">
        <w:rPr>
          <w:sz w:val="32"/>
          <w:szCs w:val="32"/>
        </w:rPr>
        <w:t>VerfG</w:t>
      </w:r>
      <w:r w:rsidRPr="00C20B2F">
        <w:rPr>
          <w:sz w:val="32"/>
          <w:szCs w:val="32"/>
        </w:rPr>
        <w:t xml:space="preserve"> rote Linien gezeichnet, die bei den Abweichungen von den Gehaltsentwick</w:t>
      </w:r>
      <w:r w:rsidRPr="00C20B2F">
        <w:rPr>
          <w:sz w:val="32"/>
          <w:szCs w:val="32"/>
        </w:rPr>
        <w:lastRenderedPageBreak/>
        <w:t xml:space="preserve">lungen in </w:t>
      </w:r>
      <w:r w:rsidR="00514C39" w:rsidRPr="00C20B2F">
        <w:rPr>
          <w:sz w:val="32"/>
          <w:szCs w:val="32"/>
        </w:rPr>
        <w:t>Vergleichsgruppen nicht unt</w:t>
      </w:r>
      <w:r w:rsidRPr="00C20B2F">
        <w:rPr>
          <w:sz w:val="32"/>
          <w:szCs w:val="32"/>
        </w:rPr>
        <w:t xml:space="preserve">erschritten werden dürfen. Im Rahmen dieser Mindestvorgaben </w:t>
      </w:r>
      <w:r w:rsidR="0030649C" w:rsidRPr="00C20B2F">
        <w:rPr>
          <w:sz w:val="32"/>
          <w:szCs w:val="32"/>
        </w:rPr>
        <w:t xml:space="preserve">hat </w:t>
      </w:r>
      <w:r w:rsidR="00514C39" w:rsidRPr="00C20B2F">
        <w:rPr>
          <w:sz w:val="32"/>
          <w:szCs w:val="32"/>
        </w:rPr>
        <w:t xml:space="preserve">auch </w:t>
      </w:r>
      <w:r w:rsidR="0030649C" w:rsidRPr="00C20B2F">
        <w:rPr>
          <w:sz w:val="32"/>
          <w:szCs w:val="32"/>
        </w:rPr>
        <w:t>NRW längst überfällige Besold</w:t>
      </w:r>
      <w:r w:rsidR="007636D4">
        <w:rPr>
          <w:sz w:val="32"/>
          <w:szCs w:val="32"/>
        </w:rPr>
        <w:t>ungsverbesserungen beschlossen.</w:t>
      </w:r>
    </w:p>
    <w:p w14:paraId="35ECBB56" w14:textId="77777777" w:rsidR="000F33B6" w:rsidRDefault="00907135" w:rsidP="007636D4">
      <w:pPr>
        <w:spacing w:before="240"/>
        <w:jc w:val="both"/>
        <w:rPr>
          <w:sz w:val="32"/>
          <w:szCs w:val="32"/>
        </w:rPr>
      </w:pPr>
      <w:r w:rsidRPr="00C20B2F">
        <w:rPr>
          <w:sz w:val="32"/>
          <w:szCs w:val="32"/>
        </w:rPr>
        <w:t>Das BVG hat angemahnt</w:t>
      </w:r>
      <w:r w:rsidR="0030649C" w:rsidRPr="00C20B2F">
        <w:rPr>
          <w:sz w:val="32"/>
          <w:szCs w:val="32"/>
        </w:rPr>
        <w:t xml:space="preserve">, dass die Länder jenseits einer Mindestbesoldung </w:t>
      </w:r>
      <w:r w:rsidR="000F33B6">
        <w:rPr>
          <w:sz w:val="32"/>
          <w:szCs w:val="32"/>
        </w:rPr>
        <w:t>d</w:t>
      </w:r>
      <w:r w:rsidR="0030649C" w:rsidRPr="00C20B2F">
        <w:rPr>
          <w:sz w:val="32"/>
          <w:szCs w:val="32"/>
        </w:rPr>
        <w:t>en besonderen Wert der Justiz zu bestimmen und die Gehälter nach der Bedeutung der anvertr</w:t>
      </w:r>
      <w:r w:rsidR="007636D4">
        <w:rPr>
          <w:sz w:val="32"/>
          <w:szCs w:val="32"/>
        </w:rPr>
        <w:t>auten Ämter festzusetzen haben.</w:t>
      </w:r>
    </w:p>
    <w:p w14:paraId="55DB9E71" w14:textId="322B903C" w:rsidR="000F33B6" w:rsidRDefault="00270664" w:rsidP="007636D4">
      <w:pPr>
        <w:spacing w:before="240"/>
        <w:jc w:val="both"/>
        <w:rPr>
          <w:sz w:val="32"/>
          <w:szCs w:val="32"/>
        </w:rPr>
      </w:pPr>
      <w:r>
        <w:rPr>
          <w:sz w:val="32"/>
          <w:szCs w:val="32"/>
        </w:rPr>
        <w:t>Zurz</w:t>
      </w:r>
      <w:r w:rsidR="000F33B6">
        <w:rPr>
          <w:sz w:val="32"/>
          <w:szCs w:val="32"/>
        </w:rPr>
        <w:t>eit</w:t>
      </w:r>
      <w:r>
        <w:rPr>
          <w:sz w:val="32"/>
          <w:szCs w:val="32"/>
        </w:rPr>
        <w:t xml:space="preserve"> </w:t>
      </w:r>
      <w:r w:rsidR="000F33B6">
        <w:rPr>
          <w:sz w:val="32"/>
          <w:szCs w:val="32"/>
        </w:rPr>
        <w:t xml:space="preserve">gibt es für unsere Forderung </w:t>
      </w:r>
      <w:r w:rsidR="00907135" w:rsidRPr="00C20B2F">
        <w:rPr>
          <w:sz w:val="32"/>
          <w:szCs w:val="32"/>
        </w:rPr>
        <w:t>weder</w:t>
      </w:r>
      <w:r w:rsidR="0030649C" w:rsidRPr="00C20B2F">
        <w:rPr>
          <w:sz w:val="32"/>
          <w:szCs w:val="32"/>
        </w:rPr>
        <w:t xml:space="preserve"> beim Bund noch in den Ländern ernsthafte Unterstützung für eine Rückkehr zu einer </w:t>
      </w:r>
      <w:r w:rsidR="0030649C" w:rsidRPr="00270664">
        <w:rPr>
          <w:b/>
          <w:sz w:val="32"/>
          <w:szCs w:val="32"/>
        </w:rPr>
        <w:t>bundeseinheitlichen Besoldung</w:t>
      </w:r>
      <w:r w:rsidR="000F33B6">
        <w:rPr>
          <w:sz w:val="32"/>
          <w:szCs w:val="32"/>
        </w:rPr>
        <w:t>.</w:t>
      </w:r>
    </w:p>
    <w:p w14:paraId="655A4AD6" w14:textId="77777777" w:rsidR="000F33B6" w:rsidRDefault="000F33B6" w:rsidP="007636D4">
      <w:pPr>
        <w:spacing w:before="240"/>
        <w:jc w:val="both"/>
        <w:rPr>
          <w:sz w:val="32"/>
          <w:szCs w:val="32"/>
        </w:rPr>
      </w:pPr>
      <w:r>
        <w:rPr>
          <w:sz w:val="32"/>
          <w:szCs w:val="32"/>
        </w:rPr>
        <w:t>Diese</w:t>
      </w:r>
      <w:r w:rsidR="00BB6BE5" w:rsidRPr="00C20B2F">
        <w:rPr>
          <w:sz w:val="32"/>
          <w:szCs w:val="32"/>
        </w:rPr>
        <w:t xml:space="preserve"> wird spätestens dann zum Handeln zwingen, wenn sich absehbar die Probleme bei der Gewinnung qualifizierten Nachwuchses nach den bislang bewährten hohen Ansprüchen der Justiz in den kommenden Jahren weiter verstärken werden</w:t>
      </w:r>
      <w:r>
        <w:rPr>
          <w:sz w:val="32"/>
          <w:szCs w:val="32"/>
        </w:rPr>
        <w:t>.</w:t>
      </w:r>
    </w:p>
    <w:p w14:paraId="53F5E243" w14:textId="77777777" w:rsidR="000F33B6" w:rsidRPr="000F33B6" w:rsidRDefault="000F33B6" w:rsidP="007636D4">
      <w:pPr>
        <w:spacing w:before="240"/>
        <w:jc w:val="both"/>
        <w:rPr>
          <w:b/>
          <w:sz w:val="32"/>
          <w:szCs w:val="32"/>
        </w:rPr>
      </w:pPr>
      <w:r w:rsidRPr="000F33B6">
        <w:rPr>
          <w:b/>
          <w:sz w:val="32"/>
          <w:szCs w:val="32"/>
        </w:rPr>
        <w:t>Z</w:t>
      </w:r>
      <w:r w:rsidR="00907135" w:rsidRPr="000F33B6">
        <w:rPr>
          <w:b/>
          <w:sz w:val="32"/>
          <w:szCs w:val="32"/>
        </w:rPr>
        <w:t>u The</w:t>
      </w:r>
      <w:r w:rsidR="009B71D8" w:rsidRPr="000F33B6">
        <w:rPr>
          <w:b/>
          <w:sz w:val="32"/>
          <w:szCs w:val="32"/>
        </w:rPr>
        <w:t xml:space="preserve">men der Rechtspolitik des Bundes </w:t>
      </w:r>
    </w:p>
    <w:p w14:paraId="1AF5FB1C" w14:textId="01693E3E" w:rsidR="000F33B6" w:rsidRDefault="00DC2A98" w:rsidP="007636D4">
      <w:pPr>
        <w:spacing w:before="240"/>
        <w:jc w:val="both"/>
        <w:rPr>
          <w:sz w:val="32"/>
          <w:szCs w:val="32"/>
        </w:rPr>
      </w:pPr>
      <w:r w:rsidRPr="00C20B2F">
        <w:rPr>
          <w:sz w:val="32"/>
          <w:szCs w:val="32"/>
        </w:rPr>
        <w:t xml:space="preserve">Der Richtervorbehalt in § 81a </w:t>
      </w:r>
      <w:r w:rsidR="003D7CAF">
        <w:rPr>
          <w:sz w:val="32"/>
          <w:szCs w:val="32"/>
        </w:rPr>
        <w:t xml:space="preserve">StPO </w:t>
      </w:r>
      <w:r w:rsidRPr="00C20B2F">
        <w:rPr>
          <w:sz w:val="32"/>
          <w:szCs w:val="32"/>
        </w:rPr>
        <w:t xml:space="preserve">wird abgeschafft werden. </w:t>
      </w:r>
      <w:r w:rsidR="00C709F9" w:rsidRPr="00C20B2F">
        <w:rPr>
          <w:sz w:val="32"/>
          <w:szCs w:val="32"/>
        </w:rPr>
        <w:t>Wir werden ve</w:t>
      </w:r>
      <w:r w:rsidR="00905602">
        <w:rPr>
          <w:sz w:val="32"/>
          <w:szCs w:val="32"/>
        </w:rPr>
        <w:t>rsuchen, die DRB</w:t>
      </w:r>
      <w:r w:rsidR="00A64A10">
        <w:rPr>
          <w:sz w:val="32"/>
          <w:szCs w:val="32"/>
        </w:rPr>
        <w:t>-</w:t>
      </w:r>
      <w:r w:rsidRPr="00C20B2F">
        <w:rPr>
          <w:sz w:val="32"/>
          <w:szCs w:val="32"/>
        </w:rPr>
        <w:t>Vorschläge zu für</w:t>
      </w:r>
      <w:r w:rsidR="00C709F9" w:rsidRPr="00C20B2F">
        <w:rPr>
          <w:sz w:val="32"/>
          <w:szCs w:val="32"/>
        </w:rPr>
        <w:t xml:space="preserve"> die Praxis hilfreichen Änderungen im Befangenheits-, Beweisantragsrecht oder zur Bündelung der Nebenklage weiter zu </w:t>
      </w:r>
      <w:r w:rsidRPr="00C20B2F">
        <w:rPr>
          <w:sz w:val="32"/>
          <w:szCs w:val="32"/>
        </w:rPr>
        <w:t>v</w:t>
      </w:r>
      <w:r w:rsidR="007636D4">
        <w:rPr>
          <w:sz w:val="32"/>
          <w:szCs w:val="32"/>
        </w:rPr>
        <w:t>erfolgen.</w:t>
      </w:r>
    </w:p>
    <w:p w14:paraId="7EAC1F78" w14:textId="46FA7C1A" w:rsidR="000F33B6" w:rsidRDefault="00A53A2E" w:rsidP="00905602">
      <w:pPr>
        <w:spacing w:before="240"/>
        <w:jc w:val="both"/>
        <w:rPr>
          <w:sz w:val="32"/>
          <w:szCs w:val="32"/>
        </w:rPr>
      </w:pPr>
      <w:r w:rsidRPr="00C20B2F">
        <w:rPr>
          <w:sz w:val="32"/>
          <w:szCs w:val="32"/>
        </w:rPr>
        <w:t>Die Justiz s</w:t>
      </w:r>
      <w:r w:rsidR="00DC2A98" w:rsidRPr="00C20B2F">
        <w:rPr>
          <w:sz w:val="32"/>
          <w:szCs w:val="32"/>
        </w:rPr>
        <w:t>teht in einem Zielkonflikt zwischen</w:t>
      </w:r>
      <w:r w:rsidRPr="00C20B2F">
        <w:rPr>
          <w:sz w:val="32"/>
          <w:szCs w:val="32"/>
        </w:rPr>
        <w:t xml:space="preserve"> ihrem eigenen Qualitätsanspruch und dem Spardiktat durch ein zunehmend betriebswirtschaftlich ausgerichtetes System von Erledigungsvorgaben. Leistungen, Einsatzbereitschaft und Loyalität der </w:t>
      </w:r>
      <w:r w:rsidRPr="00C20B2F">
        <w:rPr>
          <w:sz w:val="32"/>
          <w:szCs w:val="32"/>
        </w:rPr>
        <w:lastRenderedPageBreak/>
        <w:t>Kolleg</w:t>
      </w:r>
      <w:r w:rsidR="000F33B6">
        <w:rPr>
          <w:sz w:val="32"/>
          <w:szCs w:val="32"/>
        </w:rPr>
        <w:t>-</w:t>
      </w:r>
      <w:r w:rsidRPr="00C20B2F">
        <w:rPr>
          <w:sz w:val="32"/>
          <w:szCs w:val="32"/>
        </w:rPr>
        <w:t>inn</w:t>
      </w:r>
      <w:r w:rsidR="000F33B6">
        <w:rPr>
          <w:sz w:val="32"/>
          <w:szCs w:val="32"/>
        </w:rPr>
        <w:t>-</w:t>
      </w:r>
      <w:r w:rsidRPr="00C20B2F">
        <w:rPr>
          <w:sz w:val="32"/>
          <w:szCs w:val="32"/>
        </w:rPr>
        <w:t>en geraten zum Nachteil, wenn berechtigten Forderungen aus den Ministerien mit der Frage begegnet wird, warum eine gut funktionierende Justiz zusätzlich</w:t>
      </w:r>
      <w:r w:rsidR="00731AA6" w:rsidRPr="00C20B2F">
        <w:rPr>
          <w:sz w:val="32"/>
          <w:szCs w:val="32"/>
        </w:rPr>
        <w:t xml:space="preserve"> gestärkt werden soll. In einem solchen</w:t>
      </w:r>
      <w:r w:rsidRPr="00C20B2F">
        <w:rPr>
          <w:sz w:val="32"/>
          <w:szCs w:val="32"/>
        </w:rPr>
        <w:t xml:space="preserve"> Umfeld ist es die Aufgabe jedes in der Justiz Tätigen, offensiv den W</w:t>
      </w:r>
      <w:r w:rsidR="00905602">
        <w:rPr>
          <w:sz w:val="32"/>
          <w:szCs w:val="32"/>
        </w:rPr>
        <w:t>ert der Justiz herauszustellen.</w:t>
      </w:r>
    </w:p>
    <w:p w14:paraId="2C404A30" w14:textId="1145FA67" w:rsidR="00731AA6" w:rsidRDefault="00731AA6" w:rsidP="007636D4">
      <w:pPr>
        <w:spacing w:before="240"/>
        <w:jc w:val="both"/>
        <w:rPr>
          <w:sz w:val="32"/>
          <w:szCs w:val="32"/>
        </w:rPr>
      </w:pPr>
      <w:r w:rsidRPr="00C20B2F">
        <w:rPr>
          <w:sz w:val="32"/>
          <w:szCs w:val="32"/>
        </w:rPr>
        <w:t>Sie haben F</w:t>
      </w:r>
      <w:r w:rsidR="0052330D" w:rsidRPr="00C20B2F">
        <w:rPr>
          <w:sz w:val="32"/>
          <w:szCs w:val="32"/>
        </w:rPr>
        <w:t>ormen</w:t>
      </w:r>
      <w:r w:rsidRPr="00C20B2F">
        <w:rPr>
          <w:sz w:val="32"/>
          <w:szCs w:val="32"/>
        </w:rPr>
        <w:t xml:space="preserve"> </w:t>
      </w:r>
      <w:r w:rsidR="0052330D" w:rsidRPr="00C20B2F">
        <w:rPr>
          <w:sz w:val="32"/>
          <w:szCs w:val="32"/>
        </w:rPr>
        <w:t>des Protestes gewagt, denen ich mich auch erst nähern musste, bis ich die beeindruckenden Veranstaltungen in Düsseldorf selbst erlebt habe</w:t>
      </w:r>
      <w:r w:rsidR="00905602">
        <w:rPr>
          <w:sz w:val="32"/>
          <w:szCs w:val="32"/>
        </w:rPr>
        <w:t xml:space="preserve">. </w:t>
      </w:r>
      <w:r w:rsidR="00A64A10">
        <w:rPr>
          <w:sz w:val="32"/>
          <w:szCs w:val="32"/>
        </w:rPr>
        <w:t>D</w:t>
      </w:r>
      <w:r w:rsidR="0052330D" w:rsidRPr="00C20B2F">
        <w:rPr>
          <w:sz w:val="32"/>
          <w:szCs w:val="32"/>
        </w:rPr>
        <w:t>ie</w:t>
      </w:r>
      <w:r w:rsidR="00A64A10">
        <w:rPr>
          <w:sz w:val="32"/>
          <w:szCs w:val="32"/>
        </w:rPr>
        <w:t xml:space="preserve"> Demonstrationen waren</w:t>
      </w:r>
      <w:r w:rsidR="0052330D" w:rsidRPr="00C20B2F">
        <w:rPr>
          <w:sz w:val="32"/>
          <w:szCs w:val="32"/>
        </w:rPr>
        <w:t xml:space="preserve"> ge</w:t>
      </w:r>
      <w:r w:rsidR="00A64A10">
        <w:rPr>
          <w:sz w:val="32"/>
          <w:szCs w:val="32"/>
        </w:rPr>
        <w:t xml:space="preserve">prägt </w:t>
      </w:r>
      <w:r w:rsidR="0052330D" w:rsidRPr="00C20B2F">
        <w:rPr>
          <w:sz w:val="32"/>
          <w:szCs w:val="32"/>
        </w:rPr>
        <w:t xml:space="preserve">von großer Ernsthaftigkeit </w:t>
      </w:r>
      <w:r w:rsidRPr="00C20B2F">
        <w:rPr>
          <w:sz w:val="32"/>
          <w:szCs w:val="32"/>
        </w:rPr>
        <w:t>und Solidarität. B</w:t>
      </w:r>
      <w:r w:rsidR="0052330D" w:rsidRPr="00C20B2F">
        <w:rPr>
          <w:sz w:val="32"/>
          <w:szCs w:val="32"/>
        </w:rPr>
        <w:t>ei Ihnen habe ich die Erfahrung gemacht, dass grobe Verfassungsverstöße der Regierung klare Reaktionen fordern, ja ge</w:t>
      </w:r>
      <w:r w:rsidR="00D66486">
        <w:rPr>
          <w:sz w:val="32"/>
          <w:szCs w:val="32"/>
        </w:rPr>
        <w:t>bieten und d</w:t>
      </w:r>
      <w:r w:rsidR="0052330D" w:rsidRPr="00C20B2F">
        <w:rPr>
          <w:sz w:val="32"/>
          <w:szCs w:val="32"/>
        </w:rPr>
        <w:t>as</w:t>
      </w:r>
      <w:r w:rsidRPr="00C20B2F">
        <w:rPr>
          <w:sz w:val="32"/>
          <w:szCs w:val="32"/>
        </w:rPr>
        <w:t>s</w:t>
      </w:r>
      <w:r w:rsidR="0052330D" w:rsidRPr="00C20B2F">
        <w:rPr>
          <w:sz w:val="32"/>
          <w:szCs w:val="32"/>
        </w:rPr>
        <w:t xml:space="preserve"> es Situationen geben kann, in denen man durch Präsenz auf der Straße fü</w:t>
      </w:r>
      <w:r w:rsidR="00905602">
        <w:rPr>
          <w:sz w:val="32"/>
          <w:szCs w:val="32"/>
        </w:rPr>
        <w:t>r die gute Sache streiten muss.</w:t>
      </w:r>
    </w:p>
    <w:p w14:paraId="396AD633" w14:textId="77777777" w:rsidR="00FC6EA9" w:rsidRDefault="00FC6EA9" w:rsidP="007636D4">
      <w:pPr>
        <w:spacing w:before="240"/>
        <w:jc w:val="both"/>
        <w:rPr>
          <w:sz w:val="32"/>
          <w:szCs w:val="32"/>
        </w:rPr>
      </w:pPr>
      <w:r w:rsidRPr="00FC6EA9">
        <w:rPr>
          <w:sz w:val="32"/>
          <w:szCs w:val="32"/>
          <w:u w:val="single"/>
        </w:rPr>
        <w:t>Anmerkung der Redaktion</w:t>
      </w:r>
      <w:r>
        <w:rPr>
          <w:sz w:val="32"/>
          <w:szCs w:val="32"/>
        </w:rPr>
        <w:t>:</w:t>
      </w:r>
    </w:p>
    <w:p w14:paraId="52A8364C" w14:textId="77777777" w:rsidR="00FC6EA9" w:rsidRDefault="00A64A10" w:rsidP="007636D4">
      <w:pPr>
        <w:jc w:val="both"/>
        <w:rPr>
          <w:sz w:val="32"/>
          <w:szCs w:val="32"/>
        </w:rPr>
      </w:pPr>
      <w:r>
        <w:rPr>
          <w:sz w:val="32"/>
          <w:szCs w:val="32"/>
        </w:rPr>
        <w:t>Der scheidende Bundesv</w:t>
      </w:r>
      <w:r w:rsidR="00FC6EA9">
        <w:rPr>
          <w:sz w:val="32"/>
          <w:szCs w:val="32"/>
        </w:rPr>
        <w:t>orsitzende erhielt für seine Abschiedsrede stehende Ovationen</w:t>
      </w:r>
    </w:p>
    <w:sectPr w:rsidR="00FC6EA9" w:rsidSect="005802C1">
      <w:footerReference w:type="default" r:id="rId6"/>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703E3" w14:textId="77777777" w:rsidR="00FD4137" w:rsidRDefault="00FD4137" w:rsidP="005802C1">
      <w:pPr>
        <w:spacing w:line="240" w:lineRule="auto"/>
      </w:pPr>
      <w:r>
        <w:separator/>
      </w:r>
    </w:p>
  </w:endnote>
  <w:endnote w:type="continuationSeparator" w:id="0">
    <w:p w14:paraId="2675E8A1" w14:textId="77777777" w:rsidR="00FD4137" w:rsidRDefault="00FD4137" w:rsidP="005802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314154"/>
      <w:docPartObj>
        <w:docPartGallery w:val="Page Numbers (Bottom of Page)"/>
        <w:docPartUnique/>
      </w:docPartObj>
    </w:sdtPr>
    <w:sdtEndPr/>
    <w:sdtContent>
      <w:p w14:paraId="76AA383B" w14:textId="77777777" w:rsidR="005802C1" w:rsidRDefault="0032074C">
        <w:pPr>
          <w:pStyle w:val="Fuzeile"/>
          <w:jc w:val="right"/>
        </w:pPr>
        <w:r>
          <w:fldChar w:fldCharType="begin"/>
        </w:r>
        <w:r w:rsidR="005802C1">
          <w:instrText>PAGE   \* MERGEFORMAT</w:instrText>
        </w:r>
        <w:r>
          <w:fldChar w:fldCharType="separate"/>
        </w:r>
        <w:r w:rsidR="00B22E86">
          <w:rPr>
            <w:noProof/>
          </w:rPr>
          <w:t>2</w:t>
        </w:r>
        <w:r>
          <w:fldChar w:fldCharType="end"/>
        </w:r>
      </w:p>
    </w:sdtContent>
  </w:sdt>
  <w:p w14:paraId="7B3C31A8" w14:textId="77777777" w:rsidR="005802C1" w:rsidRDefault="005802C1">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CE00F" w14:textId="77777777" w:rsidR="00FD4137" w:rsidRDefault="00FD4137" w:rsidP="005802C1">
      <w:pPr>
        <w:spacing w:line="240" w:lineRule="auto"/>
      </w:pPr>
      <w:r>
        <w:separator/>
      </w:r>
    </w:p>
  </w:footnote>
  <w:footnote w:type="continuationSeparator" w:id="0">
    <w:p w14:paraId="5C134A4D" w14:textId="77777777" w:rsidR="00FD4137" w:rsidRDefault="00FD4137" w:rsidP="005802C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B559D"/>
    <w:rsid w:val="000147E9"/>
    <w:rsid w:val="000B7748"/>
    <w:rsid w:val="000F33B6"/>
    <w:rsid w:val="00190F53"/>
    <w:rsid w:val="00211468"/>
    <w:rsid w:val="00270664"/>
    <w:rsid w:val="002C4706"/>
    <w:rsid w:val="002F641B"/>
    <w:rsid w:val="0030649C"/>
    <w:rsid w:val="003167CD"/>
    <w:rsid w:val="0032074C"/>
    <w:rsid w:val="003404C4"/>
    <w:rsid w:val="003D68E7"/>
    <w:rsid w:val="003D71E3"/>
    <w:rsid w:val="003D7CAF"/>
    <w:rsid w:val="0048472B"/>
    <w:rsid w:val="004B34D0"/>
    <w:rsid w:val="004E04B5"/>
    <w:rsid w:val="00514C39"/>
    <w:rsid w:val="0052330D"/>
    <w:rsid w:val="005714DA"/>
    <w:rsid w:val="00575288"/>
    <w:rsid w:val="005802C1"/>
    <w:rsid w:val="005856BE"/>
    <w:rsid w:val="0059494A"/>
    <w:rsid w:val="005D0C15"/>
    <w:rsid w:val="00634B59"/>
    <w:rsid w:val="00656F0B"/>
    <w:rsid w:val="006806E5"/>
    <w:rsid w:val="00686AB9"/>
    <w:rsid w:val="006D22DF"/>
    <w:rsid w:val="006E5895"/>
    <w:rsid w:val="00731AA6"/>
    <w:rsid w:val="007636D4"/>
    <w:rsid w:val="007B4517"/>
    <w:rsid w:val="007F1D94"/>
    <w:rsid w:val="008738B1"/>
    <w:rsid w:val="00887672"/>
    <w:rsid w:val="009048EC"/>
    <w:rsid w:val="00905602"/>
    <w:rsid w:val="00907135"/>
    <w:rsid w:val="009140CE"/>
    <w:rsid w:val="00952836"/>
    <w:rsid w:val="009874E5"/>
    <w:rsid w:val="009A0C6F"/>
    <w:rsid w:val="009B71D8"/>
    <w:rsid w:val="00A14EBF"/>
    <w:rsid w:val="00A33AC2"/>
    <w:rsid w:val="00A53A2E"/>
    <w:rsid w:val="00A64A10"/>
    <w:rsid w:val="00B1217B"/>
    <w:rsid w:val="00B22E86"/>
    <w:rsid w:val="00B23F3E"/>
    <w:rsid w:val="00B608F4"/>
    <w:rsid w:val="00B61933"/>
    <w:rsid w:val="00B82BD3"/>
    <w:rsid w:val="00BB559D"/>
    <w:rsid w:val="00BB6BE5"/>
    <w:rsid w:val="00BE1B86"/>
    <w:rsid w:val="00C20B2F"/>
    <w:rsid w:val="00C269B7"/>
    <w:rsid w:val="00C34ADD"/>
    <w:rsid w:val="00C709F9"/>
    <w:rsid w:val="00D24F4F"/>
    <w:rsid w:val="00D462F1"/>
    <w:rsid w:val="00D55E49"/>
    <w:rsid w:val="00D66486"/>
    <w:rsid w:val="00DC2A98"/>
    <w:rsid w:val="00E87D1D"/>
    <w:rsid w:val="00EA3D33"/>
    <w:rsid w:val="00EF4072"/>
    <w:rsid w:val="00F04CB5"/>
    <w:rsid w:val="00F1272D"/>
    <w:rsid w:val="00F34F81"/>
    <w:rsid w:val="00F365EC"/>
    <w:rsid w:val="00F42E3F"/>
    <w:rsid w:val="00F67C8D"/>
    <w:rsid w:val="00FC6EA9"/>
    <w:rsid w:val="00FD4137"/>
    <w:rsid w:val="00FF13B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789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de-DE" w:eastAsia="en-US" w:bidi="ar-SA"/>
      </w:rPr>
    </w:rPrDefault>
    <w:pPrDefault>
      <w:pPr>
        <w:spacing w:line="360"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71E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802C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802C1"/>
  </w:style>
  <w:style w:type="paragraph" w:styleId="Fuzeile">
    <w:name w:val="footer"/>
    <w:basedOn w:val="Standard"/>
    <w:link w:val="FuzeileZchn"/>
    <w:uiPriority w:val="99"/>
    <w:unhideWhenUsed/>
    <w:rsid w:val="005802C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802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635</Words>
  <Characters>4005</Characters>
  <Application>Microsoft Macintosh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Scheithauer</dc:creator>
  <cp:lastModifiedBy>Joachim Unger</cp:lastModifiedBy>
  <cp:revision>11</cp:revision>
  <dcterms:created xsi:type="dcterms:W3CDTF">2016-04-13T13:48:00Z</dcterms:created>
  <dcterms:modified xsi:type="dcterms:W3CDTF">2016-04-14T19:13:00Z</dcterms:modified>
</cp:coreProperties>
</file>